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53.bin" ContentType="application/vnd.ms-office.activeX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67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8.xml.rels" ContentType="application/vnd.openxmlformats-package.relationships+xml"/>
  <Override PartName="/word/activeX/_rels/activeX59.xml.rels" ContentType="application/vnd.openxmlformats-package.relationships+xml"/>
  <Override PartName="/word/activeX/_rels/activeX68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41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55.bin" ContentType="application/vnd.ms-office.activeX"/>
  <Override PartName="/word/activeX/activeX56.bin" ContentType="application/vnd.ms-office.activeX"/>
  <Override PartName="/word/activeX/activeX57.bin" ContentType="application/vnd.ms-office.activeX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63.bin" ContentType="application/vnd.ms-office.activeX"/>
  <Override PartName="/word/activeX/activeX64.bin" ContentType="application/vnd.ms-office.activeX"/>
  <Override PartName="/word/activeX/activeX65.bin" ContentType="application/vnd.ms-office.activeX"/>
  <Override PartName="/word/activeX/activeX66.bin" ContentType="application/vnd.ms-office.activeX"/>
  <Override PartName="/word/activeX/activeX67.bin" ContentType="application/vnd.ms-office.activeX"/>
  <Override PartName="/word/activeX/activeX68.bin" ContentType="application/vnd.ms-office.activeX"/>
  <Override PartName="/word/activeX/activeX6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-60325</wp:posOffset>
            </wp:positionH>
            <wp:positionV relativeFrom="paragraph">
              <wp:posOffset>115570</wp:posOffset>
            </wp:positionV>
            <wp:extent cx="398145" cy="29591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039" t="503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6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3018"/>
      </w:tblGrid>
      <w:tr>
        <w:trPr/>
        <w:tc>
          <w:tcPr>
            <w:tcW w:w="1064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bidi="ar-SA"/>
              </w:rPr>
              <w:t>REQUERIMENTO DE REGISTRO - PESSOA JURÍDICA</w:t>
            </w:r>
          </w:p>
        </w:tc>
      </w:tr>
      <w:tr>
        <w:trPr/>
        <w:tc>
          <w:tcPr>
            <w:tcW w:w="10640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0"/>
              <w:rPr>
                <w:rFonts w:ascii="Arial" w:hAnsi="Arial" w:cs="Arial"/>
                <w:b/>
                <w:b/>
                <w:bCs/>
                <w:iCs/>
                <w:sz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b/>
                <w:bCs/>
                <w:iCs/>
                <w:kern w:val="0"/>
                <w:sz w:val="16"/>
                <w:lang w:val="pt-BR" w:bidi="ar-SA"/>
              </w:rPr>
              <w:t xml:space="preserve">Ilmo. Sr. </w:t>
            </w:r>
            <w:r>
              <w:rPr>
                <w:rFonts w:cs="Arial" w:ascii="Arial" w:hAnsi="Arial"/>
                <w:b/>
                <w:bCs/>
                <w:kern w:val="0"/>
                <w:sz w:val="16"/>
                <w:lang w:val="pt-BR" w:bidi="ar-SA"/>
              </w:rPr>
              <w:t>Presidente do CRA-MG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lang w:val="pt-BR" w:bidi="ar-SA"/>
              </w:rPr>
              <w:t>O requerente abaixo assinado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, representante legal da Empresa em referência,</w:t>
            </w:r>
            <w:r>
              <w:rPr>
                <w:rFonts w:cs="Arial" w:ascii="Arial" w:hAnsi="Arial"/>
                <w:kern w:val="0"/>
                <w:sz w:val="16"/>
                <w:lang w:val="pt-BR" w:bidi="ar-SA"/>
              </w:rPr>
              <w:t xml:space="preserve"> com amparo no Art. 15 da Lei 4.769 de 09/09/1965, no parágrafo 2º do Artigo 12 do </w:t>
            </w:r>
            <w:r>
              <w:rPr>
                <w:rFonts w:cs="Arial" w:ascii="Arial" w:hAnsi="Arial"/>
                <w:kern w:val="0"/>
                <w:sz w:val="16"/>
                <w:szCs w:val="15"/>
                <w:lang w:val="pt-BR" w:bidi="ar-SA"/>
              </w:rPr>
              <w:t xml:space="preserve">Regulamento aprovado pelo Decreto 61.934 de 22/12/1967 e no </w:t>
            </w:r>
            <w:r>
              <w:rPr>
                <w:rFonts w:cs="Arial" w:ascii="Arial" w:hAnsi="Arial"/>
                <w:kern w:val="0"/>
                <w:sz w:val="16"/>
                <w:lang w:val="pt-BR" w:bidi="ar-SA"/>
              </w:rPr>
              <w:t xml:space="preserve">Regulamento de Registro Profissional de Pessoas Físicas e de Registro de Pessoas Jurídicas aprovado </w:t>
            </w:r>
            <w:r>
              <w:rPr>
                <w:rFonts w:cs="Arial" w:ascii="Arial" w:hAnsi="Arial"/>
                <w:b/>
                <w:kern w:val="0"/>
                <w:sz w:val="16"/>
                <w:lang w:val="pt-BR" w:bidi="ar-SA"/>
              </w:rPr>
              <w:t>por Resolução Normativa do Conselho Federal de Administração - CFA</w:t>
            </w:r>
            <w:r>
              <w:rPr>
                <w:rFonts w:cs="Arial" w:ascii="Arial" w:hAnsi="Arial"/>
                <w:kern w:val="0"/>
                <w:sz w:val="16"/>
                <w:szCs w:val="15"/>
                <w:lang w:val="pt-BR" w:bidi="ar-SA"/>
              </w:rPr>
              <w:t xml:space="preserve">,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tendo apresentado a documentação necessária, assumido responsabilidade civil e criminal pelas informações constantes deste documento, requer a V.Sa.: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956" w:hRule="atLeast"/>
        </w:trPr>
        <w:tc>
          <w:tcPr>
            <w:tcW w:w="106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A 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- </w:t>
            </w:r>
            <w:bookmarkStart w:id="0" w:name="_GoBack"/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222.8pt;height:21.8pt" type="#shapetype_75"/>
                <w:control r:id="rId3" w:name="OptionButton1" w:shapeid="control_shape_0"/>
              </w:object>
            </w:r>
            <w:bookmarkEnd w:id="0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B - </w:t>
            </w:r>
            <w:r>
              <w:rPr/>
              <w:object>
                <v:shape id="control_shape_1" style="width:204.65pt;height:21.8pt" type="#shapetype_75"/>
                <w:control r:id="rId4" w:name="OptionButton2" w:shapeid="control_shape_1"/>
              </w:object>
            </w:r>
            <w:r>
              <w:rPr/>
              <w:object>
                <v:shape id="control_shape_2" style="width:40.6pt;height:18.05pt" type="#shapetype_75"/>
                <w:control r:id="rId5" w:name="TextBox1" w:shapeid="control_shape_2"/>
              </w:object>
            </w:r>
          </w:p>
        </w:tc>
      </w:tr>
      <w:tr>
        <w:trPr>
          <w:trHeight w:val="407" w:hRule="atLeast"/>
        </w:trPr>
        <w:tc>
          <w:tcPr>
            <w:tcW w:w="106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MOTIVO DO REGISTRO: </w:t>
            </w:r>
            <w:r>
              <w:rPr/>
              <w:object>
                <v:shape id="control_shape_3" style="width:73.15pt;height:16.2pt" type="#shapetype_75"/>
                <w:control r:id="rId6" w:name="OptionButton10" w:shapeid="control_shape_3"/>
              </w:object>
            </w:r>
            <w:r>
              <w:rPr/>
              <w:object>
                <v:shape id="control_shape_4" style="width:70.65pt;height:16.2pt" type="#shapetype_75"/>
                <w:control r:id="rId7" w:name="OptionButton11" w:shapeid="control_shape_4"/>
              </w:object>
            </w:r>
            <w:r>
              <w:rPr/>
              <w:object>
                <v:shape id="control_shape_5" style="width:58.15pt;height:16.2pt" type="#shapetype_75"/>
                <w:control r:id="rId8" w:name="OptionButton12" w:shapeid="control_shape_5"/>
              </w:object>
            </w:r>
            <w:r>
              <w:rPr/>
              <w:object>
                <v:shape id="control_shape_6" style="width:41.2pt;height:16.2pt" type="#shapetype_75"/>
                <w:control r:id="rId9" w:name="OptionButton14" w:shapeid="control_shape_6"/>
              </w:object>
            </w:r>
            <w:r>
              <w:rPr/>
              <w:object>
                <v:shape id="control_shape_7" style="width:180.85pt;height:16.2pt" type="#shapetype_75"/>
                <w:control r:id="rId10" w:name="TextBox2" w:shapeid="control_shape_7"/>
              </w:object>
            </w:r>
          </w:p>
        </w:tc>
      </w:tr>
      <w:tr>
        <w:trPr/>
        <w:tc>
          <w:tcPr>
            <w:tcW w:w="1064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DADOS DA PESSOA JURÍDICA REQUERENTE</w:t>
            </w:r>
          </w:p>
        </w:tc>
      </w:tr>
      <w:tr>
        <w:trPr/>
        <w:tc>
          <w:tcPr>
            <w:tcW w:w="106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Razão Social: </w:t>
            </w:r>
            <w:r>
              <w:rPr/>
              <w:object>
                <v:shape id="control_shape_8" style="width:338.6pt;height:14.95pt" type="#shapetype_75"/>
                <w:control r:id="rId11" w:name="TextBox3" w:shapeid="control_shape_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CNPJ : </w:t>
            </w:r>
            <w:r>
              <w:rPr/>
              <w:object>
                <v:shape id="control_shape_9" style="width:99.45pt;height:16.2pt" type="#shapetype_75"/>
                <w:control r:id="rId12" w:name="TextBox4122" w:shapeid="control_shape_9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Endereço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10" style="width:240.95pt;height:16.2pt" type="#shapetype_75"/>
                <w:control r:id="rId13" w:name="TextBox4143" w:shapeid="control_shape_1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11" style="width:36.85pt;height:16.2pt" type="#shapetype_75"/>
                <w:control r:id="rId14" w:name="TextBox4153" w:shapeid="control_shape_1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12" style="width:59.4pt;height:16.2pt" type="#shapetype_75"/>
                <w:control r:id="rId15" w:name="TextBox4163" w:shapeid="control_shape_12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/>
              <w:object>
                <v:shape id="control_shape_13" style="width:84.4pt;height:16.2pt" type="#shapetype_75"/>
                <w:control r:id="rId16" w:name="TextBox4323" w:shapeid="control_shape_1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Município/UF: </w:t>
            </w:r>
            <w:r>
              <w:rPr/>
              <w:object>
                <v:shape id="control_shape_14" style="width:85.65pt;height:16.2pt" type="#shapetype_75"/>
                <w:control r:id="rId17" w:name="TextBox4613511" w:shapeid="control_shape_1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15" style="width:57.5pt;height:16.2pt" type="#shapetype_75"/>
                <w:control r:id="rId18" w:name="TextBox46137" w:shapeid="control_shape_1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16" style="width:64.4pt;height:16.2pt" type="#shapetype_75"/>
                <w:control r:id="rId19" w:name="TextBox461313" w:shapeid="control_shape_1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17" style="width:64.4pt;height:16.2pt" type="#shapetype_75"/>
                <w:control r:id="rId20" w:name="TextBox4613131" w:shapeid="control_shape_17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E-mail: </w:t>
            </w:r>
            <w:r>
              <w:rPr/>
              <w:object>
                <v:shape id="control_shape_18" style="width:226.55pt;height:16.2pt" type="#shapetype_75"/>
                <w:control r:id="rId21" w:name="TextBox461333" w:shapeid="control_shape_1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Caixa Postal: </w:t>
            </w:r>
            <w:r>
              <w:rPr/>
              <w:object>
                <v:shape id="control_shape_19" style="width:75.65pt;height:16.2pt" type="#shapetype_75"/>
                <w:control r:id="rId22" w:name="TextBox461342" w:shapeid="control_shape_1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FAX: </w:t>
            </w:r>
            <w:r>
              <w:rPr/>
              <w:object>
                <v:shape id="control_shape_20" style="width:64.4pt;height:16.2pt" type="#shapetype_75"/>
                <w:control r:id="rId23" w:name="TextBox4613132" w:shapeid="control_shape_20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Nome do contato: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21" style="width:196.5pt;height:16.2pt" type="#shapetype_75"/>
                <w:control r:id="rId24" w:name="TextBox414112" w:shapeid="control_shape_2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22" style="width:91.95pt;height:16.2pt" type="#shapetype_75"/>
                <w:control r:id="rId25" w:name="TextBox41211" w:shapeid="control_shape_2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23" style="width:93.2pt;height:16.2pt" type="#shapetype_75"/>
                <w:control r:id="rId26" w:name="TextBox46132111" w:shapeid="control_shape_23"/>
              </w:object>
            </w:r>
          </w:p>
        </w:tc>
      </w:tr>
      <w:tr>
        <w:trPr>
          <w:trHeight w:val="348" w:hRule="atLeast"/>
        </w:trPr>
        <w:tc>
          <w:tcPr>
            <w:tcW w:w="106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Capital Social R$: </w:t>
            </w:r>
            <w:r>
              <w:rPr/>
              <w:object>
                <v:shape id="control_shape_24" style="width:84.4pt;height:16.2pt" type="#shapetype_75"/>
                <w:control r:id="rId27" w:name="TextBox43213" w:shapeid="control_shape_2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Patrimônio Líquido R$: </w:t>
            </w:r>
            <w:r>
              <w:rPr/>
              <w:object>
                <v:shape id="control_shape_25" style="width:84.4pt;height:16.2pt" type="#shapetype_75"/>
                <w:control r:id="rId28" w:name="TextBox432111" w:shapeid="control_shape_2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Ativo Imobilizado R$: </w:t>
            </w:r>
            <w:r>
              <w:rPr/>
              <w:object>
                <v:shape id="control_shape_26" style="width:84.4pt;height:16.2pt" type="#shapetype_75"/>
                <w:control r:id="rId29" w:name="TextBox432121" w:shapeid="control_shape_26"/>
              </w:object>
            </w:r>
          </w:p>
        </w:tc>
      </w:tr>
      <w:tr>
        <w:trPr>
          <w:trHeight w:val="348" w:hRule="atLeast"/>
        </w:trPr>
        <w:tc>
          <w:tcPr>
            <w:tcW w:w="106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14"/>
                <w:szCs w:val="14"/>
                <w:lang w:val="pt-BR" w:bidi="ar-SA"/>
              </w:rPr>
              <w:t>ASSINALE O ENDEREÇO PREFERENCIAL PARA RECEBIMENTO DE CORRESPONDÊNCIA:</w: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 xml:space="preserve">      </w:t>
            </w:r>
            <w:r>
              <w:rPr/>
              <w:object>
                <v:shape id="control_shape_27" style="width:110.1pt;height:14.95pt" type="#shapetype_75"/>
                <w:control r:id="rId30" w:name="OptionButton17" w:shapeid="control_shape_27"/>
              </w:object>
            </w:r>
            <w:r>
              <w:rPr/>
              <w:object>
                <v:shape id="control_shape_28" style="width:78.15pt;height:14.95pt" type="#shapetype_75"/>
                <w:control r:id="rId31" w:name="OptionButton18" w:shapeid="control_shape_28"/>
              </w:object>
            </w:r>
          </w:p>
        </w:tc>
      </w:tr>
      <w:tr>
        <w:trPr/>
        <w:tc>
          <w:tcPr>
            <w:tcW w:w="106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Endereço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29" style="width:224.05pt;height:16.2pt" type="#shapetype_75"/>
                <w:control r:id="rId32" w:name="TextBox414" w:shapeid="control_shape_2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30" style="width:36.85pt;height:16.2pt" type="#shapetype_75"/>
                <w:control r:id="rId33" w:name="TextBox415" w:shapeid="control_shape_3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31" style="width:38.1pt;height:16.2pt" type="#shapetype_75"/>
                <w:control r:id="rId34" w:name="TextBox416" w:shapeid="control_shape_31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/>
              <w:object>
                <v:shape id="control_shape_32" style="width:84.4pt;height:16.2pt" type="#shapetype_75"/>
                <w:control r:id="rId35" w:name="TextBox432" w:shapeid="control_shape_3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Município: </w:t>
            </w:r>
            <w:r>
              <w:rPr/>
              <w:object>
                <v:shape id="control_shape_33" style="width:71.9pt;height:16.2pt" type="#shapetype_75"/>
                <w:control r:id="rId36" w:name="TextBox461351" w:shapeid="control_shape_3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UF: </w:t>
            </w:r>
            <w:r>
              <w:rPr/>
              <w:object>
                <v:shape id="control_shape_34" style="width:28.7pt;height:16.2pt" type="#shapetype_75"/>
                <w:control r:id="rId37" w:name="TextBox461112" w:shapeid="control_shape_3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35" style="width:57.5pt;height:16.2pt" type="#shapetype_75"/>
                <w:control r:id="rId38" w:name="TextBox4613" w:shapeid="control_shape_35"/>
              </w:object>
            </w:r>
          </w:p>
        </w:tc>
      </w:tr>
      <w:tr>
        <w:trPr/>
        <w:tc>
          <w:tcPr>
            <w:tcW w:w="106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Objeto Social (área de atuação):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06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Representante Legal: </w:t>
            </w:r>
            <w:r>
              <w:rPr/>
              <w:object>
                <v:shape id="control_shape_36" style="width:196.5pt;height:16.2pt" type="#shapetype_75"/>
                <w:control r:id="rId39" w:name="TextBox414111" w:shapeid="control_shape_36"/>
              </w:objec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37" style="width:100.7pt;height:16.2pt" type="#shapetype_75"/>
                <w:control r:id="rId40" w:name="TextBox46131231" w:shapeid="control_shape_37"/>
              </w:objec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38" style="width:100.7pt;height:16.2pt" type="#shapetype_75"/>
                <w:control r:id="rId41" w:name="TextBox4613123" w:shapeid="control_shape_3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Sócio 1: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39" style="width:196.5pt;height:16.2pt" type="#shapetype_75"/>
                <w:control r:id="rId42" w:name="TextBox4141111" w:shapeid="control_shape_3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40" style="width:100.7pt;height:16.2pt" type="#shapetype_75"/>
                <w:control r:id="rId43" w:name="TextBox461312311" w:shapeid="control_shape_4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41" style="width:100.7pt;height:16.2pt" type="#shapetype_75"/>
                <w:control r:id="rId44" w:name="TextBox46131232" w:shapeid="control_shape_41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Sócio 2: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42" style="width:196.5pt;height:16.2pt" type="#shapetype_75"/>
                <w:control r:id="rId45" w:name="TextBox4141112" w:shapeid="control_shape_4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43" style="width:100.7pt;height:16.2pt" type="#shapetype_75"/>
                <w:control r:id="rId46" w:name="TextBox461312312" w:shapeid="control_shape_4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44" style="width:100.7pt;height:16.2pt" type="#shapetype_75"/>
                <w:control r:id="rId47" w:name="TextBox46131233" w:shapeid="control_shape_44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Sócio 3: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45" style="width:196.5pt;height:16.2pt" type="#shapetype_75"/>
                <w:control r:id="rId48" w:name="TextBox4141113" w:shapeid="control_shape_4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46" style="width:100.7pt;height:16.2pt" type="#shapetype_75"/>
                <w:control r:id="rId49" w:name="TextBox461312313" w:shapeid="control_shape_4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47" style="width:100.7pt;height:16.2pt" type="#shapetype_75"/>
                <w:control r:id="rId50" w:name="TextBox46131234" w:shapeid="control_shape_47"/>
              </w:object>
            </w:r>
          </w:p>
        </w:tc>
      </w:tr>
      <w:tr>
        <w:trPr/>
        <w:tc>
          <w:tcPr>
            <w:tcW w:w="1064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Filial 1 (razão social):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48" style="width:173.35pt;height:16.2pt" type="#shapetype_75"/>
                <w:control r:id="rId51" w:name="TextBox4141114" w:shapeid="control_shape_4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CNPJ: </w:t>
            </w:r>
            <w:r>
              <w:rPr/>
              <w:object>
                <v:shape id="control_shape_49" style="width:100.7pt;height:16.2pt" type="#shapetype_75"/>
                <w:control r:id="rId52" w:name="TextBox461312314" w:shapeid="control_shape_4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Capital Destacado: </w:t>
            </w:r>
            <w:r>
              <w:rPr/>
              <w:object>
                <v:shape id="control_shape_50" style="width:81.9pt;height:16.2pt" type="#shapetype_75"/>
                <w:control r:id="rId53" w:name="TextBox46131235" w:shapeid="control_shape_50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Filial 2 (razão social):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51" style="width:173.35pt;height:16.2pt" type="#shapetype_75"/>
                <w:control r:id="rId54" w:name="TextBox4141115" w:shapeid="control_shape_5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CNPJ: </w:t>
            </w:r>
            <w:r>
              <w:rPr/>
              <w:object>
                <v:shape id="control_shape_52" style="width:100.7pt;height:16.2pt" type="#shapetype_75"/>
                <w:control r:id="rId55" w:name="TextBox461312315" w:shapeid="control_shape_5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Capital Destacado: </w:t>
            </w:r>
            <w:r>
              <w:rPr/>
              <w:object>
                <v:shape id="control_shape_53" style="width:81.9pt;height:16.2pt" type="#shapetype_75"/>
                <w:control r:id="rId56" w:name="TextBox461312351" w:shapeid="control_shape_53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Filial 3 (razão social):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54" style="width:173.35pt;height:16.2pt" type="#shapetype_75"/>
                <w:control r:id="rId57" w:name="TextBox4141116" w:shapeid="control_shape_5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CNPJ: </w:t>
            </w:r>
            <w:r>
              <w:rPr/>
              <w:object>
                <v:shape id="control_shape_55" style="width:100.7pt;height:16.2pt" type="#shapetype_75"/>
                <w:control r:id="rId58" w:name="TextBox461312316" w:shapeid="control_shape_5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Capital Destacado: </w:t>
            </w:r>
            <w:r>
              <w:rPr/>
              <w:object>
                <v:shape id="control_shape_56" style="width:81.9pt;height:16.2pt" type="#shapetype_75"/>
                <w:control r:id="rId59" w:name="TextBox461312352" w:shapeid="control_shape_56"/>
              </w:object>
            </w:r>
          </w:p>
        </w:tc>
      </w:tr>
      <w:tr>
        <w:trPr/>
        <w:tc>
          <w:tcPr>
            <w:tcW w:w="1064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INDICAÇÃO DO RESPONSÁVEL TÉCNICO</w:t>
            </w:r>
          </w:p>
        </w:tc>
      </w:tr>
      <w:tr>
        <w:trPr/>
        <w:tc>
          <w:tcPr>
            <w:tcW w:w="106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RT 1: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57" style="width:196.5pt;height:16.2pt" type="#shapetype_75"/>
                <w:control r:id="rId60" w:name="TextBox41411111" w:shapeid="control_shape_5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/>
              <w:object>
                <v:shape id="control_shape_58" style="width:100.7pt;height:16.2pt" type="#shapetype_75"/>
                <w:control r:id="rId61" w:name="TextBox4613123111" w:shapeid="control_shape_5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59" style="width:100.7pt;height:16.2pt" type="#shapetype_75"/>
                <w:control r:id="rId62" w:name="TextBox461312321" w:shapeid="control_shape_59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RT 2: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60" style="width:196.5pt;height:16.2pt" type="#shapetype_75"/>
                <w:control r:id="rId63" w:name="TextBox41411121" w:shapeid="control_shape_6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/>
              <w:object>
                <v:shape id="control_shape_61" style="width:100.7pt;height:16.2pt" type="#shapetype_75"/>
                <w:control r:id="rId64" w:name="TextBox4613123121" w:shapeid="control_shape_6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62" style="width:100.7pt;height:16.2pt" type="#shapetype_75"/>
                <w:control r:id="rId65" w:name="TextBox461312331" w:shapeid="control_shape_62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RT 3: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63" style="width:196.5pt;height:16.2pt" type="#shapetype_75"/>
                <w:control r:id="rId66" w:name="TextBox41411131" w:shapeid="control_shape_6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/>
              <w:object>
                <v:shape id="control_shape_64" style="width:100.7pt;height:16.2pt" type="#shapetype_75"/>
                <w:control r:id="rId67" w:name="TextBox4613123131" w:shapeid="control_shape_6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/>
              <w:object>
                <v:shape id="control_shape_65" style="width:100.7pt;height:16.2pt" type="#shapetype_75"/>
                <w:control r:id="rId68" w:name="TextBox461312341" w:shapeid="control_shape_65"/>
              </w:object>
            </w:r>
          </w:p>
        </w:tc>
      </w:tr>
      <w:tr>
        <w:trPr/>
        <w:tc>
          <w:tcPr>
            <w:tcW w:w="106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18"/>
                <w:szCs w:val="18"/>
                <w:lang w:val="pt-BR" w:bidi="ar-SA"/>
              </w:rPr>
              <w:t xml:space="preserve">Termos em que, pede deferimento </w:t>
            </w:r>
            <w:r>
              <w:rPr/>
              <w:object>
                <v:shape id="control_shape_66" style="width:74.4pt;height:16.2pt" type="#shapetype_75"/>
                <w:control r:id="rId69" w:name="TextBox46121111" w:shapeid="control_shape_66"/>
              </w:object>
            </w:r>
            <w:r>
              <w:rPr/>
              <w:object>
                <v:shape id="control_shape_67" style="width:52.5pt;height:16.2pt" type="#shapetype_75"/>
                <w:control r:id="rId70" w:name="TextBox46121112" w:shapeid="control_shape_67"/>
              </w:objec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highlight w:val="red"/>
                <w:lang w:val="pt-BR" w:bidi="ar-SA"/>
              </w:rPr>
              <w:t>Assinatura do Representante Legal</w:t>
            </w:r>
            <w:r>
              <w:rPr>
                <w:rFonts w:cs="Arial" w:ascii="Arial" w:hAnsi="Arial"/>
                <w:bCs/>
                <w:color w:val="000000"/>
                <w:kern w:val="0"/>
                <w:sz w:val="18"/>
                <w:szCs w:val="18"/>
                <w:highlight w:val="red"/>
                <w:lang w:val="pt-BR" w:bidi="ar-SA"/>
              </w:rPr>
              <w:t>:_________________________________________________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7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PARA USO INTERNO DO CRA-MG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Declaro ter conferido a documentação e o pagamento.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Funcionário/Estagiário: _________________________________ Regional: 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Protocolo nº 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Data ______/______/________</w:t>
            </w:r>
          </w:p>
        </w:tc>
      </w:tr>
    </w:tbl>
    <w:p>
      <w:pPr>
        <w:pStyle w:val="Normal"/>
        <w:ind w:right="-23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tulo6"/>
        <w:jc w:val="center"/>
        <w:rPr>
          <w:rFonts w:ascii="Arial" w:hAnsi="Arial" w:cs="Arial"/>
        </w:rPr>
      </w:pPr>
      <w:r>
        <w:rPr>
          <w:rFonts w:cs="Arial" w:ascii="Arial" w:hAnsi="Arial"/>
        </w:rPr>
        <w:t>INSTRUÇÕES/DOCUMENTOS NECESSÁRIOS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18"/>
          <w:szCs w:val="18"/>
        </w:rPr>
        <w:t>OS NÚMEROS INDICADOS NOS ITENS REFEREM-SE À DOCUMENTAÇÃO/CONDIÇÃO PARA CADA SOLICITAÇÃO</w:t>
      </w:r>
    </w:p>
    <w:p>
      <w:pPr>
        <w:pStyle w:val="Normal"/>
        <w:ind w:left="720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</w:t>
      </w:r>
      <w:r>
        <w:rPr>
          <w:rFonts w:cs="Arial" w:ascii="Arial" w:hAnsi="Arial"/>
          <w:sz w:val="18"/>
          <w:szCs w:val="18"/>
        </w:rPr>
        <w:t xml:space="preserve"> - </w:t>
      </w:r>
      <w:r>
        <w:rPr>
          <w:rFonts w:cs="Arial" w:ascii="Arial" w:hAnsi="Arial"/>
          <w:b/>
          <w:sz w:val="18"/>
          <w:szCs w:val="18"/>
        </w:rPr>
        <w:t>Registro Principal de Pessoa Jurídica - 01, 02, 03, 04, 05</w:t>
      </w:r>
      <w:r>
        <w:rPr>
          <w:rFonts w:cs="Arial" w:ascii="Arial" w:hAnsi="Arial"/>
          <w:sz w:val="18"/>
          <w:szCs w:val="18"/>
        </w:rPr>
        <w:t xml:space="preserve">(quando couber), </w:t>
      </w:r>
      <w:r>
        <w:rPr>
          <w:rFonts w:cs="Arial" w:ascii="Arial" w:hAnsi="Arial"/>
          <w:b/>
          <w:sz w:val="18"/>
          <w:szCs w:val="18"/>
        </w:rPr>
        <w:t xml:space="preserve">07, </w:t>
      </w:r>
      <w:r>
        <w:rPr>
          <w:rFonts w:cs="Arial" w:ascii="Arial" w:hAnsi="Arial"/>
          <w:b/>
          <w:color w:val="000000"/>
          <w:sz w:val="18"/>
          <w:szCs w:val="18"/>
        </w:rPr>
        <w:t>08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09, </w:t>
      </w:r>
      <w:r>
        <w:rPr>
          <w:rFonts w:cs="Arial" w:ascii="Arial" w:hAnsi="Arial"/>
          <w:b/>
          <w:sz w:val="18"/>
          <w:szCs w:val="18"/>
        </w:rPr>
        <w:t xml:space="preserve">11,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12 e </w:t>
      </w:r>
      <w:r>
        <w:rPr>
          <w:rFonts w:cs="Arial" w:ascii="Arial" w:hAnsi="Arial"/>
          <w:b/>
          <w:sz w:val="18"/>
          <w:szCs w:val="18"/>
        </w:rPr>
        <w:t xml:space="preserve">13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 </w:t>
      </w:r>
    </w:p>
    <w:p>
      <w:pPr>
        <w:pStyle w:val="Normal"/>
        <w:ind w:left="720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</w:t>
      </w:r>
      <w:r>
        <w:rPr>
          <w:rFonts w:cs="Arial" w:ascii="Arial" w:hAnsi="Arial"/>
          <w:sz w:val="18"/>
          <w:szCs w:val="18"/>
        </w:rPr>
        <w:t xml:space="preserve"> - </w:t>
      </w:r>
      <w:r>
        <w:rPr>
          <w:rFonts w:cs="Arial" w:ascii="Arial" w:hAnsi="Arial"/>
          <w:b/>
          <w:sz w:val="18"/>
          <w:szCs w:val="18"/>
        </w:rPr>
        <w:t>Registro Secundário de Pessoa Jurídica -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01, 02, 03, 05</w:t>
      </w:r>
      <w:r>
        <w:rPr>
          <w:rFonts w:cs="Arial" w:ascii="Arial" w:hAnsi="Arial"/>
          <w:sz w:val="18"/>
          <w:szCs w:val="18"/>
        </w:rPr>
        <w:t xml:space="preserve">(quando couber), </w:t>
      </w:r>
      <w:r>
        <w:rPr>
          <w:rFonts w:cs="Arial" w:ascii="Arial" w:hAnsi="Arial"/>
          <w:b/>
          <w:color w:val="000000"/>
          <w:sz w:val="18"/>
          <w:szCs w:val="18"/>
        </w:rPr>
        <w:t>06, 07, 08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10, 11, 12 e 13 </w:t>
      </w:r>
    </w:p>
    <w:p>
      <w:pPr>
        <w:pStyle w:val="ListParagrap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  <w:t>Requerimento preenchido e assinado;</w:t>
      </w:r>
    </w:p>
    <w:p>
      <w:pPr>
        <w:pStyle w:val="Normal"/>
        <w:ind w:left="360" w:hanging="0"/>
        <w:jc w:val="bot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cs="Arial" w:ascii="Arial" w:hAnsi="Arial"/>
          <w:sz w:val="17"/>
          <w:szCs w:val="17"/>
        </w:rPr>
        <w:t xml:space="preserve">Apresentar original e cópia </w:t>
      </w:r>
      <w:r>
        <w:rPr>
          <w:rFonts w:cs="Arial" w:ascii="Arial" w:hAnsi="Arial"/>
          <w:b/>
          <w:sz w:val="17"/>
          <w:szCs w:val="17"/>
        </w:rPr>
        <w:t>OU</w:t>
      </w:r>
      <w:r>
        <w:rPr>
          <w:rFonts w:cs="Arial" w:ascii="Arial" w:hAnsi="Arial"/>
          <w:sz w:val="17"/>
          <w:szCs w:val="17"/>
        </w:rPr>
        <w:t xml:space="preserve"> cópia autenticada dos documentos que comprovem identificação do (s) Representante (s) Legal (is) da Empresa/Sócio</w:t>
      </w:r>
      <w:r>
        <w:rPr>
          <w:rFonts w:cs="Arial" w:ascii="Arial" w:hAnsi="Arial"/>
          <w:color w:val="000000"/>
          <w:sz w:val="17"/>
          <w:szCs w:val="17"/>
        </w:rPr>
        <w:t>/Procurador (RG e Procuração quando for o caso);</w:t>
      </w:r>
    </w:p>
    <w:p>
      <w:pPr>
        <w:pStyle w:val="ListParagraph"/>
        <w:rPr>
          <w:rFonts w:ascii="Arial" w:hAnsi="Arial" w:cs="Arial"/>
          <w:sz w:val="17"/>
          <w:szCs w:val="17"/>
          <w:lang w:val="pt-PT"/>
        </w:rPr>
      </w:pPr>
      <w:r>
        <w:rPr>
          <w:rFonts w:cs="Arial" w:ascii="Arial" w:hAnsi="Arial"/>
          <w:sz w:val="17"/>
          <w:szCs w:val="17"/>
          <w:lang w:val="pt-PT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cs="Arial" w:ascii="Arial" w:hAnsi="Arial"/>
          <w:sz w:val="17"/>
          <w:szCs w:val="17"/>
          <w:lang w:val="pt-PT"/>
        </w:rPr>
        <w:t xml:space="preserve">Original e cópia </w:t>
      </w:r>
      <w:r>
        <w:rPr>
          <w:rFonts w:cs="Arial" w:ascii="Arial" w:hAnsi="Arial"/>
          <w:b/>
          <w:sz w:val="17"/>
          <w:szCs w:val="17"/>
          <w:lang w:val="pt-PT"/>
        </w:rPr>
        <w:t>OU</w:t>
      </w:r>
      <w:r>
        <w:rPr>
          <w:rFonts w:cs="Arial" w:ascii="Arial" w:hAnsi="Arial"/>
          <w:sz w:val="17"/>
          <w:szCs w:val="17"/>
          <w:lang w:val="pt-PT"/>
        </w:rPr>
        <w:t xml:space="preserve"> cópia autenticada do Ato constitutivo da Pessoa Jurídica e da criação da(s) filial(is)/representação(ões) e alterações, se houver, registradas no órgão competente; </w:t>
      </w:r>
    </w:p>
    <w:p>
      <w:pPr>
        <w:pStyle w:val="Normal"/>
        <w:ind w:left="357" w:hanging="0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cs="Arial" w:ascii="Arial" w:hAnsi="Arial"/>
          <w:sz w:val="17"/>
          <w:szCs w:val="17"/>
          <w:lang w:val="pt-PT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b/>
          <w:sz w:val="17"/>
          <w:szCs w:val="17"/>
          <w:lang w:val="pt-PT"/>
        </w:rPr>
      </w:pPr>
      <w:r>
        <w:rPr>
          <w:rFonts w:cs="Arial" w:ascii="Arial" w:hAnsi="Arial"/>
          <w:sz w:val="17"/>
          <w:szCs w:val="17"/>
          <w:lang w:val="pt-PT"/>
        </w:rPr>
        <w:t>Cadastro Nacional da Pessoa Jurídica – CNPJ;</w:t>
      </w:r>
    </w:p>
    <w:p>
      <w:pPr>
        <w:pStyle w:val="ListParagraph"/>
        <w:ind w:left="0" w:hanging="0"/>
        <w:rPr>
          <w:rFonts w:ascii="Arial" w:hAnsi="Arial" w:cs="Arial"/>
          <w:bCs/>
          <w:color w:val="FF0000"/>
          <w:sz w:val="17"/>
          <w:szCs w:val="17"/>
          <w:highlight w:val="yellow"/>
          <w:lang w:val="pt-PT"/>
        </w:rPr>
      </w:pPr>
      <w:r>
        <w:rPr>
          <w:rFonts w:cs="Arial" w:ascii="Arial" w:hAnsi="Arial"/>
          <w:bCs/>
          <w:color w:val="FF0000"/>
          <w:sz w:val="17"/>
          <w:szCs w:val="17"/>
          <w:highlight w:val="yellow"/>
          <w:lang w:val="pt-PT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color w:val="0000FF"/>
          <w:sz w:val="17"/>
          <w:szCs w:val="17"/>
          <w:lang w:val="pt-PT"/>
        </w:rPr>
      </w:pPr>
      <w:r>
        <w:rPr>
          <w:rFonts w:cs="Arial" w:ascii="Arial" w:hAnsi="Arial"/>
          <w:bCs/>
          <w:color w:val="000000"/>
          <w:sz w:val="17"/>
          <w:szCs w:val="17"/>
        </w:rPr>
        <w:t>Autorização de funcionamento emitida pela Polícia Federal (nos casos de empresa de vigilância armada);</w:t>
      </w:r>
    </w:p>
    <w:p>
      <w:pPr>
        <w:pStyle w:val="Normal"/>
        <w:ind w:left="357" w:hanging="0"/>
        <w:jc w:val="both"/>
        <w:rPr>
          <w:rFonts w:ascii="Arial" w:hAnsi="Arial" w:cs="Arial"/>
          <w:bCs/>
          <w:color w:val="0000FF"/>
          <w:sz w:val="17"/>
          <w:szCs w:val="17"/>
          <w:lang w:val="pt-PT"/>
        </w:rPr>
      </w:pPr>
      <w:r>
        <w:rPr>
          <w:rFonts w:cs="Arial" w:ascii="Arial" w:hAnsi="Arial"/>
          <w:bCs/>
          <w:color w:val="0000FF"/>
          <w:sz w:val="17"/>
          <w:szCs w:val="17"/>
          <w:lang w:val="pt-PT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cs="Arial" w:ascii="Arial" w:hAnsi="Arial"/>
          <w:sz w:val="17"/>
          <w:szCs w:val="17"/>
          <w:lang w:val="pt-PT"/>
        </w:rPr>
        <w:t>Cópia e original da Certidão de Registro expedida pelo CRA do Registro Principal;</w:t>
      </w:r>
    </w:p>
    <w:p>
      <w:pPr>
        <w:pStyle w:val="Normal"/>
        <w:ind w:left="357" w:hanging="0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cs="Arial" w:ascii="Arial" w:hAnsi="Arial"/>
          <w:sz w:val="17"/>
          <w:szCs w:val="17"/>
          <w:lang w:val="pt-PT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>
        <w:rPr>
          <w:rFonts w:cs="Arial" w:ascii="Arial" w:hAnsi="Arial"/>
          <w:bCs/>
          <w:sz w:val="17"/>
          <w:szCs w:val="17"/>
          <w:lang w:val="pt-PT"/>
        </w:rPr>
        <w:t xml:space="preserve">Comprovante de pagamento da taxa de inscrição no valor de </w:t>
      </w:r>
      <w:r>
        <w:rPr>
          <w:rFonts w:cs="Arial" w:ascii="Arial" w:hAnsi="Arial"/>
          <w:b/>
          <w:bCs/>
          <w:sz w:val="17"/>
          <w:szCs w:val="17"/>
          <w:lang w:val="pt-PT"/>
        </w:rPr>
        <w:t>R$ 120,87 (cento e vinte reais e oitenta e sete centavos);</w:t>
      </w:r>
      <w:r>
        <w:rPr>
          <w:rFonts w:cs="Arial" w:ascii="Arial" w:hAnsi="Arial"/>
          <w:bCs/>
          <w:sz w:val="17"/>
          <w:szCs w:val="17"/>
          <w:lang w:val="pt-PT"/>
        </w:rPr>
        <w:t xml:space="preserve"> </w:t>
      </w:r>
    </w:p>
    <w:p>
      <w:pPr>
        <w:pStyle w:val="Normal"/>
        <w:ind w:left="357" w:hanging="0"/>
        <w:jc w:val="both"/>
        <w:rPr>
          <w:rFonts w:ascii="Arial" w:hAnsi="Arial" w:cs="Arial"/>
          <w:bCs/>
          <w:sz w:val="17"/>
          <w:szCs w:val="17"/>
          <w:lang w:val="pt-PT"/>
        </w:rPr>
      </w:pPr>
      <w:r>
        <w:rPr>
          <w:rFonts w:cs="Arial" w:ascii="Arial" w:hAnsi="Arial"/>
          <w:bCs/>
          <w:sz w:val="17"/>
          <w:szCs w:val="17"/>
          <w:lang w:val="pt-PT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>
        <w:rPr>
          <w:rFonts w:cs="Arial" w:ascii="Arial" w:hAnsi="Arial"/>
          <w:bCs/>
          <w:sz w:val="17"/>
          <w:szCs w:val="17"/>
          <w:lang w:val="pt-PT"/>
        </w:rPr>
        <w:t xml:space="preserve">Comprovante de pagamento da taxa de Certidão de Registro e Regularidade no valor de </w:t>
      </w:r>
      <w:r>
        <w:rPr>
          <w:rFonts w:cs="Arial" w:ascii="Arial" w:hAnsi="Arial"/>
          <w:b/>
          <w:bCs/>
          <w:sz w:val="17"/>
          <w:szCs w:val="17"/>
          <w:lang w:val="pt-PT"/>
        </w:rPr>
        <w:t>R$ 120,87 (cento e vinte reais e oitenta e sete centavos);</w:t>
      </w:r>
      <w:r>
        <w:rPr>
          <w:rFonts w:cs="Arial" w:ascii="Arial" w:hAnsi="Arial"/>
          <w:bCs/>
          <w:sz w:val="17"/>
          <w:szCs w:val="17"/>
          <w:lang w:val="pt-PT"/>
        </w:rPr>
        <w:t xml:space="preserve"> </w:t>
      </w:r>
    </w:p>
    <w:p>
      <w:pPr>
        <w:pStyle w:val="Normal"/>
        <w:ind w:left="357" w:hanging="0"/>
        <w:jc w:val="both"/>
        <w:rPr>
          <w:rFonts w:ascii="Arial" w:hAnsi="Arial" w:cs="Arial"/>
          <w:bCs/>
          <w:sz w:val="17"/>
          <w:szCs w:val="17"/>
          <w:lang w:val="pt-PT"/>
        </w:rPr>
      </w:pPr>
      <w:r>
        <w:rPr>
          <w:rFonts w:cs="Arial" w:ascii="Arial" w:hAnsi="Arial"/>
          <w:bCs/>
          <w:sz w:val="17"/>
          <w:szCs w:val="17"/>
          <w:lang w:val="pt-PT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FF"/>
          <w:sz w:val="17"/>
          <w:szCs w:val="17"/>
        </w:rPr>
      </w:pPr>
      <w:r>
        <w:rPr>
          <w:rFonts w:cs="Arial" w:ascii="Arial" w:hAnsi="Arial"/>
          <w:bCs/>
          <w:sz w:val="17"/>
          <w:szCs w:val="17"/>
          <w:lang w:val="pt-PT"/>
        </w:rPr>
        <w:t xml:space="preserve">Comprovante de pagamento dos duodécimos da anuidade </w:t>
      </w:r>
      <w:r>
        <w:rPr>
          <w:rFonts w:cs="Arial" w:ascii="Arial" w:hAnsi="Arial"/>
          <w:color w:val="000000"/>
          <w:sz w:val="17"/>
          <w:szCs w:val="17"/>
        </w:rPr>
        <w:t xml:space="preserve">do exercício corrente; </w:t>
      </w:r>
    </w:p>
    <w:p>
      <w:pPr>
        <w:pStyle w:val="ListParagraph"/>
        <w:rPr>
          <w:rFonts w:ascii="Arial" w:hAnsi="Arial" w:cs="Arial"/>
          <w:color w:val="0000FF"/>
          <w:sz w:val="17"/>
          <w:szCs w:val="17"/>
        </w:rPr>
      </w:pPr>
      <w:r>
        <w:rPr>
          <w:rFonts w:cs="Arial" w:ascii="Arial" w:hAnsi="Arial"/>
          <w:color w:val="0000FF"/>
          <w:sz w:val="17"/>
          <w:szCs w:val="17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 xml:space="preserve">Comprovante de pagamento dos duodécimos da anuidade do exercício corrente em valor equivalente a 50% (cinqüenta por cento) dos valores cobrados pelo CRA, onde está sendo feito o Registro Secundário; </w:t>
      </w:r>
    </w:p>
    <w:p>
      <w:pPr>
        <w:pStyle w:val="ListParagrap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cs="Arial" w:ascii="Arial" w:hAnsi="Arial"/>
          <w:sz w:val="17"/>
          <w:szCs w:val="17"/>
          <w:lang w:val="pt-PT"/>
        </w:rPr>
        <w:t xml:space="preserve">Indicação de </w:t>
      </w:r>
      <w:r>
        <w:rPr>
          <w:rFonts w:cs="Arial" w:ascii="Arial" w:hAnsi="Arial"/>
          <w:b/>
          <w:sz w:val="17"/>
          <w:szCs w:val="17"/>
          <w:lang w:val="pt-PT"/>
        </w:rPr>
        <w:t>Responsável Técnico</w:t>
      </w:r>
      <w:r>
        <w:rPr>
          <w:rFonts w:cs="Arial" w:ascii="Arial" w:hAnsi="Arial"/>
          <w:sz w:val="17"/>
          <w:szCs w:val="17"/>
          <w:lang w:val="pt-PT"/>
        </w:rPr>
        <w:t xml:space="preserve"> com respectivo comprovante de vínculo </w:t>
      </w:r>
      <w:r>
        <w:rPr>
          <w:rFonts w:cs="Arial" w:ascii="Arial" w:hAnsi="Arial"/>
          <w:sz w:val="17"/>
          <w:szCs w:val="17"/>
        </w:rPr>
        <w:t>com a empresa, que pode ser: 1) Carteira de Trabalho, quando empregado;  2) Contrato de Prestação de Serviços, quando autônomo; 3) Atos Constitutivos da Pessoa Jurídica, quando dela for sócio ou proprietário; 4) Procuração, quando for Administrador Procurador;</w:t>
      </w:r>
    </w:p>
    <w:p>
      <w:pPr>
        <w:pStyle w:val="ListParagrap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 xml:space="preserve">Responsável Técnico requerer a responsabilidade técnica da empresa, mediante preenchimento de formulário de RRT (disponível no site) e comprovante de pagamento da taxa de requerimento de responsabilidade técnica no valor de </w:t>
      </w:r>
      <w:r>
        <w:rPr>
          <w:rFonts w:cs="Arial" w:ascii="Arial" w:hAnsi="Arial"/>
          <w:b/>
          <w:color w:val="000000"/>
          <w:sz w:val="17"/>
          <w:szCs w:val="17"/>
        </w:rPr>
        <w:t>R$ 39,53 (trinta e nove reais e cinquenta e três centavos);</w:t>
      </w:r>
    </w:p>
    <w:p>
      <w:pPr>
        <w:pStyle w:val="Normal"/>
        <w:ind w:left="357" w:hang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>Cópia do comprovante de endereço emitido nos últimos 3 (três) meses da empresa e do Responsável Técnico.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cs="Arial" w:ascii="Arial" w:hAnsi="Arial"/>
          <w:sz w:val="18"/>
          <w:szCs w:val="18"/>
        </w:rPr>
        <w:t xml:space="preserve">       </w:t>
      </w:r>
    </w:p>
    <w:p>
      <w:pPr>
        <w:pStyle w:val="Normal"/>
        <w:ind w:left="290" w:hanging="290"/>
        <w:jc w:val="both"/>
        <w:rPr>
          <w:rFonts w:ascii="Arial" w:hAnsi="Arial" w:cs="Arial"/>
          <w:b/>
          <w:b/>
          <w:sz w:val="18"/>
          <w:szCs w:val="18"/>
          <w:lang w:val="pt-PT"/>
        </w:rPr>
      </w:pPr>
      <w:r>
        <w:rPr>
          <w:rFonts w:cs="Arial" w:ascii="Arial" w:hAnsi="Arial"/>
          <w:b/>
          <w:sz w:val="18"/>
          <w:szCs w:val="18"/>
          <w:lang w:val="pt-PT"/>
        </w:rPr>
        <w:t>CONSIDERAÇÕES:</w:t>
      </w:r>
    </w:p>
    <w:p>
      <w:pPr>
        <w:pStyle w:val="Normal"/>
        <w:ind w:left="290" w:hanging="29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cs="Arial" w:ascii="Arial" w:hAnsi="Arial"/>
          <w:sz w:val="18"/>
          <w:szCs w:val="18"/>
          <w:lang w:val="pt-PT"/>
        </w:rPr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 CRA-MG poderá </w:t>
      </w:r>
      <w:r>
        <w:rPr>
          <w:rFonts w:cs="Arial" w:ascii="Arial" w:hAnsi="Arial"/>
          <w:color w:val="000000"/>
          <w:sz w:val="16"/>
          <w:szCs w:val="16"/>
        </w:rPr>
        <w:t>solicitar outros documentos julgados necessários para análise do pedido, sendo obrigatória a apresentação da documentação completa, sem a qual não será possível analisar o pedido;</w:t>
      </w:r>
    </w:p>
    <w:p>
      <w:pPr>
        <w:pStyle w:val="Estilo"/>
        <w:numPr>
          <w:ilvl w:val="0"/>
          <w:numId w:val="3"/>
        </w:numPr>
        <w:spacing w:lineRule="auto" w:line="360"/>
        <w:ind w:left="714" w:hanging="357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Como efetuar o pagamento: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Sede através de cartão de crédito visa/mastercard </w:t>
      </w:r>
      <w:r>
        <w:rPr>
          <w:b/>
          <w:sz w:val="16"/>
          <w:szCs w:val="16"/>
        </w:rPr>
        <w:t>OU</w:t>
      </w:r>
      <w:r>
        <w:rPr>
          <w:sz w:val="16"/>
          <w:szCs w:val="16"/>
        </w:rPr>
        <w:t xml:space="preserve"> bolet</w:t>
      </w:r>
      <w:r>
        <w:rPr>
          <w:color w:val="000080"/>
          <w:sz w:val="16"/>
          <w:szCs w:val="16"/>
        </w:rPr>
        <w:t xml:space="preserve">o </w:t>
      </w:r>
      <w:r>
        <w:rPr>
          <w:sz w:val="16"/>
          <w:szCs w:val="16"/>
        </w:rPr>
        <w:t>bancário (solicitar antecipadamente através do email cramg@cramg.org.br)</w:t>
      </w:r>
      <w:r>
        <w:rPr>
          <w:color w:val="000080"/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>Não é aceito pagamento em dinheiro ou cheque</w:t>
      </w:r>
      <w:r>
        <w:rPr>
          <w:sz w:val="16"/>
          <w:szCs w:val="16"/>
        </w:rPr>
        <w:t>;</w:t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É obrigatório que o Responsável Técnico - RT esteja em dia com suas obrigações perante o CRA-MG, inclusive anuidades e com sua Carteira de Identidade Profissional valida.  </w:t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 assunção de Responsabilidade Técnica por profissional detentor de Carteira de Identidade Profissional com prazo de validade limitado será permita apenas pelo período fixado no referido documento, obrigando-se o profissional nesta situação a regularizar a trocar da CIP antes que se esgote o prazo de validade.</w:t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Limites de carga horária: O profissional poderá exercer suas atividades em uma carga horária de 44 (quarenta e quatro) horas semanais. Assim o número de vinculo que poderá assumir como Responsável Técnico (RT) dependerá da quantidade horas que constar do contrato firmado, bem como do tempo gasto para deslocamento entre uma pessoa jurídica e outra. A carga horária mínima do profissional Responsável Técnico deve ser de 4 (quatro) horas semanais. </w:t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As filiais ou representações de Pessoas Jurídicas localizadas na jurisdição do Conselho Regional de sua sede, com capital destacado, pagarão anuidade correspondente a esse capital; </w:t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Cs/>
          <w:color w:val="000000"/>
          <w:sz w:val="16"/>
          <w:szCs w:val="16"/>
        </w:rPr>
        <w:t>No caso de a Pessoa Jurídica não possuir capital social e nos casos de empresas sem fins lucrativos, as mesma recolherão a anuidade com base na faixa de capital de até R$ 50.000,00 (R$ 622,46).</w:t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Cs/>
          <w:color w:val="000000"/>
          <w:sz w:val="16"/>
          <w:szCs w:val="16"/>
        </w:rPr>
        <w:t>As filiais ou representações de pessoas jurídicas, instaladas em jurisdição de outro CRA que não o de sua sede, pagarão anuidade referente ao Registro Secundário, conforme estabelecido no inciso I do Artigo 7º da RN CFA 454/2014.</w:t>
      </w:r>
    </w:p>
    <w:p>
      <w:pPr>
        <w:pStyle w:val="Estilo"/>
        <w:numPr>
          <w:ilvl w:val="0"/>
          <w:numId w:val="4"/>
        </w:numPr>
        <w:tabs>
          <w:tab w:val="clear" w:pos="709"/>
          <w:tab w:val="left" w:pos="717" w:leader="none"/>
        </w:tabs>
        <w:spacing w:lineRule="auto" w:line="360"/>
        <w:ind w:left="717" w:right="4" w:hanging="36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Formulários rasurados ou preenchidos de forma incorreta não serão aceitos;</w:t>
      </w:r>
    </w:p>
    <w:p>
      <w:pPr>
        <w:pStyle w:val="Estilo"/>
        <w:numPr>
          <w:ilvl w:val="0"/>
          <w:numId w:val="4"/>
        </w:numPr>
        <w:tabs>
          <w:tab w:val="clear" w:pos="709"/>
          <w:tab w:val="left" w:pos="717" w:leader="none"/>
        </w:tabs>
        <w:spacing w:lineRule="auto" w:line="360"/>
        <w:ind w:left="717" w:right="4" w:hanging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Não nos responsabilizamos por extravio de correspondências encaminhadas via correios.</w:t>
      </w:r>
    </w:p>
    <w:p>
      <w:pPr>
        <w:pStyle w:val="Normal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ind w:right="-143" w:hanging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* Central de Atendimento – Av. Olegário Maciel, 1233 – Lourdes – Belo Horizonte/MG CEP 30.180.111;</w:t>
      </w:r>
    </w:p>
    <w:p>
      <w:pPr>
        <w:pStyle w:val="Normal"/>
        <w:ind w:right="-143" w:hanging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* Atendimento Virtual – (31) 3218-4500, de 2ª à 6ª feira no horário de 09 às 17 horas</w:t>
      </w:r>
    </w:p>
    <w:p>
      <w:pPr>
        <w:pStyle w:val="Normal"/>
        <w:ind w:right="-143" w:hanging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 xml:space="preserve">* E-mail: </w:t>
      </w:r>
      <w:hyperlink r:id="rId71">
        <w:r>
          <w:rPr>
            <w:rFonts w:cs="Arial" w:ascii="Arial" w:hAnsi="Arial"/>
            <w:b/>
            <w:sz w:val="14"/>
            <w:szCs w:val="14"/>
            <w:u w:val="single"/>
          </w:rPr>
          <w:t>cramg@cramg.org.br</w:t>
        </w:r>
      </w:hyperlink>
      <w:r>
        <w:rPr>
          <w:rFonts w:cs="Arial" w:ascii="Arial" w:hAnsi="Arial"/>
          <w:sz w:val="14"/>
          <w:szCs w:val="14"/>
        </w:rPr>
        <w:t xml:space="preserve"> ou </w:t>
      </w:r>
      <w:r>
        <w:rPr>
          <w:rFonts w:cs="Arial" w:ascii="Arial" w:hAnsi="Arial"/>
          <w:b/>
          <w:sz w:val="14"/>
          <w:szCs w:val="14"/>
        </w:rPr>
        <w:t>Site</w:t>
      </w:r>
      <w:r>
        <w:rPr>
          <w:rFonts w:cs="Arial" w:ascii="Arial" w:hAnsi="Arial"/>
          <w:sz w:val="14"/>
          <w:szCs w:val="14"/>
        </w:rPr>
        <w:t xml:space="preserve">: </w:t>
      </w:r>
      <w:hyperlink r:id="rId72">
        <w:r>
          <w:rPr>
            <w:rStyle w:val="LinkdaInternet"/>
            <w:rFonts w:cs="Arial" w:ascii="Arial" w:hAnsi="Arial"/>
            <w:sz w:val="14"/>
            <w:szCs w:val="14"/>
          </w:rPr>
          <w:t>www.cramg.org.br</w:t>
        </w:r>
      </w:hyperlink>
      <w:r>
        <w:rPr>
          <w:rFonts w:cs="Arial" w:ascii="Arial" w:hAnsi="Arial"/>
          <w:sz w:val="14"/>
          <w:szCs w:val="14"/>
        </w:rPr>
        <w:t xml:space="preserve"> </w:t>
      </w:r>
    </w:p>
    <w:p>
      <w:pPr>
        <w:pStyle w:val="Normal"/>
        <w:ind w:right="-143" w:hanging="0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 xml:space="preserve">* Seccionais – consulte </w:t>
      </w:r>
      <w:hyperlink r:id="rId73">
        <w:r>
          <w:rPr>
            <w:rFonts w:cs="Arial" w:ascii="Arial" w:hAnsi="Arial"/>
            <w:b/>
            <w:sz w:val="14"/>
            <w:szCs w:val="14"/>
            <w:u w:val="single"/>
          </w:rPr>
          <w:t>www.cramg.org.br</w:t>
        </w:r>
      </w:hyperlink>
    </w:p>
    <w:sectPr>
      <w:type w:val="nextPage"/>
      <w:pgSz w:w="11906" w:h="16838"/>
      <w:pgMar w:left="567" w:right="566" w:header="0" w:top="284" w:footer="0" w:bottom="426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9Ym3mr61NF/GG9t6vryUJiAkZJ0=" w:salt="41S3+UrZlXVTwnf9H2rgAw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2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032ae"/>
    <w:rPr>
      <w:rFonts w:ascii="Tahoma" w:hAnsi="Tahoma" w:eastAsia="Times New Roman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d509d5"/>
    <w:rPr>
      <w:color w:val="808080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9c2e8a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character" w:styleId="LinkdaInternet">
    <w:name w:val="Link da Internet"/>
    <w:rsid w:val="009c2e8a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42648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032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semiHidden/>
    <w:unhideWhenUsed/>
    <w:qFormat/>
    <w:rsid w:val="009032ae"/>
    <w:pPr/>
    <w:rPr>
      <w:rFonts w:ascii="Tahoma" w:hAnsi="Tahoma" w:cs="Tahoma"/>
      <w:sz w:val="16"/>
      <w:szCs w:val="16"/>
    </w:rPr>
  </w:style>
  <w:style w:type="paragraph" w:styleId="Xl51" w:customStyle="1">
    <w:name w:val="xl51"/>
    <w:basedOn w:val="Normal"/>
    <w:uiPriority w:val="99"/>
    <w:qFormat/>
    <w:rsid w:val="00c715ac"/>
    <w:pPr>
      <w:pBdr>
        <w:lef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Estilo" w:customStyle="1">
    <w:name w:val="Estilo"/>
    <w:qFormat/>
    <w:rsid w:val="009c2e8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control" Target="activeX/activeX59.xml"/><Relationship Id="rId62" Type="http://schemas.openxmlformats.org/officeDocument/2006/relationships/control" Target="activeX/activeX60.xml"/><Relationship Id="rId63" Type="http://schemas.openxmlformats.org/officeDocument/2006/relationships/control" Target="activeX/activeX61.xml"/><Relationship Id="rId64" Type="http://schemas.openxmlformats.org/officeDocument/2006/relationships/control" Target="activeX/activeX62.xml"/><Relationship Id="rId65" Type="http://schemas.openxmlformats.org/officeDocument/2006/relationships/control" Target="activeX/activeX63.xml"/><Relationship Id="rId66" Type="http://schemas.openxmlformats.org/officeDocument/2006/relationships/control" Target="activeX/activeX64.xml"/><Relationship Id="rId67" Type="http://schemas.openxmlformats.org/officeDocument/2006/relationships/control" Target="activeX/activeX65.xml"/><Relationship Id="rId68" Type="http://schemas.openxmlformats.org/officeDocument/2006/relationships/control" Target="activeX/activeX66.xml"/><Relationship Id="rId69" Type="http://schemas.openxmlformats.org/officeDocument/2006/relationships/control" Target="activeX/activeX67.xml"/><Relationship Id="rId70" Type="http://schemas.openxmlformats.org/officeDocument/2006/relationships/control" Target="activeX/activeX68.xml"/><Relationship Id="rId71" Type="http://schemas.openxmlformats.org/officeDocument/2006/relationships/hyperlink" Target="mailto:cramg@cramg.org.br" TargetMode="External"/><Relationship Id="rId72" Type="http://schemas.openxmlformats.org/officeDocument/2006/relationships/hyperlink" Target="http://www.cramg.org.br/" TargetMode="External"/><Relationship Id="rId73" Type="http://schemas.openxmlformats.org/officeDocument/2006/relationships/hyperlink" Target="http://www.cramg.org.br/" TargetMode="External"/><Relationship Id="rId74" Type="http://schemas.openxmlformats.org/officeDocument/2006/relationships/numbering" Target="numbering.xml"/><Relationship Id="rId75" Type="http://schemas.openxmlformats.org/officeDocument/2006/relationships/fontTable" Target="fontTable.xml"/><Relationship Id="rId76" Type="http://schemas.openxmlformats.org/officeDocument/2006/relationships/settings" Target="settings.xml"/><Relationship Id="rId77" Type="http://schemas.openxmlformats.org/officeDocument/2006/relationships/theme" Target="theme/theme1.xml"/><Relationship Id="rId78" Type="http://schemas.openxmlformats.org/officeDocument/2006/relationships/glossaryDocument" Target="glossary/document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15677264C482F9096D57B10189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E685-4196-48C3-954E-A552CCA5CC83}"/>
      </w:docPartPr>
      <w:docPartBody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353496" w:rsidRDefault="003534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C"/>
    <w:rsid w:val="001C712C"/>
    <w:rsid w:val="003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3</Pages>
  <Words>958</Words>
  <Characters>5525</Characters>
  <CharactersWithSpaces>6485</CharactersWithSpaces>
  <Paragraphs>68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2017-12-19T15:35:00Z</dcterms:created>
  <dc:creator>Adm. Alessandra Lopes Dias da Silva</dc:creator>
  <dc:description/>
  <dc:language>pt-BR</dc:language>
  <cp:lastModifiedBy/>
  <cp:lastPrinted>2015-10-20T18:39:00Z</cp:lastPrinted>
  <dcterms:modified xsi:type="dcterms:W3CDTF">2021-01-03T16:51:42Z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